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4B39" w14:textId="77777777" w:rsidR="008F061B" w:rsidRPr="008F061B" w:rsidRDefault="008F061B" w:rsidP="008F061B">
      <w:pPr>
        <w:shd w:val="clear" w:color="auto" w:fill="FFFFFF"/>
        <w:spacing w:after="161" w:line="240" w:lineRule="auto"/>
        <w:outlineLvl w:val="0"/>
        <w:rPr>
          <w:rFonts w:ascii="Segoe UI" w:eastAsia="Times New Roman" w:hAnsi="Segoe UI" w:cs="Segoe UI"/>
          <w:color w:val="333333"/>
          <w:kern w:val="36"/>
          <w:sz w:val="48"/>
          <w:szCs w:val="48"/>
          <w:lang w:eastAsia="en-GB"/>
        </w:rPr>
      </w:pPr>
      <w:r w:rsidRPr="008F061B">
        <w:rPr>
          <w:rFonts w:ascii="Segoe UI" w:eastAsia="Times New Roman" w:hAnsi="Segoe UI" w:cs="Segoe UI"/>
          <w:color w:val="333333"/>
          <w:kern w:val="36"/>
          <w:sz w:val="48"/>
          <w:szCs w:val="48"/>
          <w:lang w:eastAsia="en-GB"/>
        </w:rPr>
        <w:t>Firewall configuration guide</w:t>
      </w:r>
    </w:p>
    <w:p w14:paraId="299C6D73" w14:textId="77777777" w:rsidR="008F061B" w:rsidRPr="008F061B" w:rsidRDefault="008F061B" w:rsidP="008F061B">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TCP/UDP required for CallSwitch. The following is configured on your firewall/router to allow traffic outbound to the internet. </w:t>
      </w:r>
    </w:p>
    <w:p w14:paraId="711FA0E7" w14:textId="77777777" w:rsidR="008F061B" w:rsidRPr="008F061B" w:rsidRDefault="008F061B" w:rsidP="008F061B">
      <w:pPr>
        <w:shd w:val="clear" w:color="auto" w:fill="FFFFFF"/>
        <w:spacing w:after="100" w:afterAutospacing="1" w:line="240" w:lineRule="auto"/>
        <w:outlineLvl w:val="1"/>
        <w:rPr>
          <w:rFonts w:ascii="Segoe UI" w:eastAsia="Times New Roman" w:hAnsi="Segoe UI" w:cs="Segoe UI"/>
          <w:color w:val="333333"/>
          <w:sz w:val="33"/>
          <w:szCs w:val="33"/>
          <w:lang w:eastAsia="en-GB"/>
        </w:rPr>
      </w:pPr>
      <w:r w:rsidRPr="008F061B">
        <w:rPr>
          <w:rFonts w:ascii="Segoe UI" w:eastAsia="Times New Roman" w:hAnsi="Segoe UI" w:cs="Segoe UI"/>
          <w:color w:val="333333"/>
          <w:sz w:val="33"/>
          <w:szCs w:val="33"/>
          <w:lang w:eastAsia="en-GB"/>
        </w:rPr>
        <w:t>TCP/UDP Ports used by handsets:</w:t>
      </w:r>
    </w:p>
    <w:p w14:paraId="656CACBC" w14:textId="77777777" w:rsidR="008F061B" w:rsidRPr="008F061B" w:rsidRDefault="008F061B" w:rsidP="008F061B">
      <w:pPr>
        <w:shd w:val="clear" w:color="auto" w:fill="FFFFFF"/>
        <w:spacing w:after="100" w:afterAutospacing="1" w:line="240" w:lineRule="auto"/>
        <w:outlineLvl w:val="2"/>
        <w:rPr>
          <w:rFonts w:ascii="Segoe UI" w:eastAsia="Times New Roman" w:hAnsi="Segoe UI" w:cs="Segoe UI"/>
          <w:b/>
          <w:bCs/>
          <w:color w:val="333333"/>
          <w:sz w:val="27"/>
          <w:szCs w:val="27"/>
          <w:lang w:eastAsia="en-GB"/>
        </w:rPr>
      </w:pPr>
      <w:r w:rsidRPr="008F061B">
        <w:rPr>
          <w:rFonts w:ascii="Segoe UI" w:eastAsia="Times New Roman" w:hAnsi="Segoe UI" w:cs="Segoe UI"/>
          <w:b/>
          <w:bCs/>
          <w:color w:val="434343"/>
          <w:sz w:val="27"/>
          <w:szCs w:val="27"/>
          <w:lang w:eastAsia="en-GB"/>
        </w:rPr>
        <w:t>TCP Ports</w:t>
      </w:r>
    </w:p>
    <w:p w14:paraId="152B9B04" w14:textId="77777777" w:rsidR="008F061B" w:rsidRPr="008F061B" w:rsidRDefault="008F061B" w:rsidP="008F061B">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10001 (Presence)</w:t>
      </w:r>
    </w:p>
    <w:p w14:paraId="44E69F73" w14:textId="77777777" w:rsidR="008F061B" w:rsidRPr="008F061B" w:rsidRDefault="008F061B" w:rsidP="008F061B">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10005 (Presence)</w:t>
      </w:r>
    </w:p>
    <w:p w14:paraId="5E7FE50E" w14:textId="77777777" w:rsidR="008F061B" w:rsidRPr="008F061B" w:rsidRDefault="008F061B" w:rsidP="008F061B">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5060 to 5069 (SIP)</w:t>
      </w:r>
    </w:p>
    <w:p w14:paraId="6B83219A" w14:textId="77777777" w:rsidR="008F061B" w:rsidRPr="008F061B" w:rsidRDefault="008F061B" w:rsidP="008F061B">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80 (HTTP Config &amp; Web GUI)</w:t>
      </w:r>
    </w:p>
    <w:p w14:paraId="20ACF0C8" w14:textId="77777777" w:rsidR="008F061B" w:rsidRPr="008F061B" w:rsidRDefault="008F061B" w:rsidP="008F061B">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proofErr w:type="gramStart"/>
      <w:r w:rsidRPr="008F061B">
        <w:rPr>
          <w:rFonts w:ascii="Segoe UI" w:eastAsia="Times New Roman" w:hAnsi="Segoe UI" w:cs="Segoe UI"/>
          <w:color w:val="333333"/>
          <w:sz w:val="23"/>
          <w:szCs w:val="23"/>
          <w:lang w:eastAsia="en-GB"/>
        </w:rPr>
        <w:t>443  (</w:t>
      </w:r>
      <w:proofErr w:type="gramEnd"/>
      <w:r w:rsidRPr="008F061B">
        <w:rPr>
          <w:rFonts w:ascii="Segoe UI" w:eastAsia="Times New Roman" w:hAnsi="Segoe UI" w:cs="Segoe UI"/>
          <w:color w:val="333333"/>
          <w:sz w:val="23"/>
          <w:szCs w:val="23"/>
          <w:lang w:eastAsia="en-GB"/>
        </w:rPr>
        <w:t>HTTPS Config &amp; Web GUI)</w:t>
      </w:r>
    </w:p>
    <w:p w14:paraId="259DE86C" w14:textId="77777777" w:rsidR="008F061B" w:rsidRPr="008F061B" w:rsidRDefault="008F061B" w:rsidP="008F061B">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11389 (LDAP Phonebook)</w:t>
      </w:r>
      <w:r w:rsidRPr="008F061B">
        <w:rPr>
          <w:rFonts w:ascii="Segoe UI" w:eastAsia="Times New Roman" w:hAnsi="Segoe UI" w:cs="Segoe UI"/>
          <w:color w:val="434343"/>
          <w:sz w:val="23"/>
          <w:szCs w:val="23"/>
          <w:lang w:eastAsia="en-GB"/>
        </w:rPr>
        <w:br/>
      </w:r>
    </w:p>
    <w:p w14:paraId="35EA40D1" w14:textId="77777777" w:rsidR="008F061B" w:rsidRPr="008F061B" w:rsidRDefault="008F061B" w:rsidP="008F061B">
      <w:pPr>
        <w:shd w:val="clear" w:color="auto" w:fill="FFFFFF"/>
        <w:spacing w:after="100" w:afterAutospacing="1" w:line="240" w:lineRule="auto"/>
        <w:outlineLvl w:val="2"/>
        <w:rPr>
          <w:rFonts w:ascii="Segoe UI" w:eastAsia="Times New Roman" w:hAnsi="Segoe UI" w:cs="Segoe UI"/>
          <w:b/>
          <w:bCs/>
          <w:color w:val="333333"/>
          <w:sz w:val="27"/>
          <w:szCs w:val="27"/>
          <w:lang w:eastAsia="en-GB"/>
        </w:rPr>
      </w:pPr>
      <w:r w:rsidRPr="008F061B">
        <w:rPr>
          <w:rFonts w:ascii="Segoe UI" w:eastAsia="Times New Roman" w:hAnsi="Segoe UI" w:cs="Segoe UI"/>
          <w:b/>
          <w:bCs/>
          <w:color w:val="434343"/>
          <w:sz w:val="27"/>
          <w:szCs w:val="27"/>
          <w:lang w:eastAsia="en-GB"/>
        </w:rPr>
        <w:t>UDP Ports</w:t>
      </w:r>
    </w:p>
    <w:p w14:paraId="76C553A3" w14:textId="77777777" w:rsidR="008F061B" w:rsidRPr="008F061B" w:rsidRDefault="008F061B" w:rsidP="008F061B">
      <w:pPr>
        <w:numPr>
          <w:ilvl w:val="0"/>
          <w:numId w:val="2"/>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5060 to 5069 (SIP)</w:t>
      </w:r>
    </w:p>
    <w:p w14:paraId="0B267985" w14:textId="77777777" w:rsidR="008F061B" w:rsidRPr="008F061B" w:rsidRDefault="008F061B" w:rsidP="008F061B">
      <w:pPr>
        <w:numPr>
          <w:ilvl w:val="0"/>
          <w:numId w:val="2"/>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10000 to 20000 (RTP Traffic)</w:t>
      </w:r>
    </w:p>
    <w:p w14:paraId="5E10ACF8" w14:textId="77777777" w:rsidR="008F061B" w:rsidRPr="008F061B" w:rsidRDefault="008F061B" w:rsidP="008F061B">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sidRPr="008F061B">
        <w:rPr>
          <w:rFonts w:ascii="Segoe UI Emoji" w:eastAsia="Times New Roman" w:hAnsi="Segoe UI Emoji" w:cs="Segoe UI Emoji"/>
          <w:color w:val="333333"/>
          <w:sz w:val="23"/>
          <w:szCs w:val="23"/>
          <w:lang w:eastAsia="en-GB"/>
        </w:rPr>
        <w:t>⚠️</w:t>
      </w:r>
      <w:r w:rsidRPr="008F061B">
        <w:rPr>
          <w:rFonts w:ascii="Segoe UI" w:eastAsia="Times New Roman" w:hAnsi="Segoe UI" w:cs="Segoe UI"/>
          <w:color w:val="333333"/>
          <w:sz w:val="23"/>
          <w:szCs w:val="23"/>
          <w:lang w:eastAsia="en-GB"/>
        </w:rPr>
        <w:t> </w:t>
      </w:r>
      <w:r w:rsidRPr="008F061B">
        <w:rPr>
          <w:rFonts w:ascii="Segoe UI" w:eastAsia="Times New Roman" w:hAnsi="Segoe UI" w:cs="Segoe UI"/>
          <w:b/>
          <w:bCs/>
          <w:color w:val="FF0000"/>
          <w:sz w:val="23"/>
          <w:szCs w:val="23"/>
          <w:lang w:eastAsia="en-GB"/>
        </w:rPr>
        <w:t>Important note: You must ensure </w:t>
      </w:r>
      <w:r w:rsidRPr="008F061B">
        <w:rPr>
          <w:rFonts w:ascii="Segoe UI" w:eastAsia="Times New Roman" w:hAnsi="Segoe UI" w:cs="Segoe UI"/>
          <w:b/>
          <w:bCs/>
          <w:color w:val="333333"/>
          <w:sz w:val="23"/>
          <w:szCs w:val="23"/>
          <w:u w:val="single"/>
          <w:lang w:eastAsia="en-GB"/>
        </w:rPr>
        <w:t>SIP ALG</w:t>
      </w:r>
      <w:r w:rsidRPr="008F061B">
        <w:rPr>
          <w:rFonts w:ascii="Segoe UI" w:eastAsia="Times New Roman" w:hAnsi="Segoe UI" w:cs="Segoe UI"/>
          <w:b/>
          <w:bCs/>
          <w:color w:val="FF0000"/>
          <w:sz w:val="23"/>
          <w:szCs w:val="23"/>
          <w:lang w:eastAsia="en-GB"/>
        </w:rPr>
        <w:t> is disabled across all firewall devices.</w:t>
      </w:r>
    </w:p>
    <w:p w14:paraId="40C89523" w14:textId="77777777" w:rsidR="008F061B" w:rsidRPr="008F061B" w:rsidRDefault="008F061B" w:rsidP="008F061B">
      <w:pPr>
        <w:shd w:val="clear" w:color="auto" w:fill="FFFFFF"/>
        <w:spacing w:after="100" w:afterAutospacing="1" w:line="240" w:lineRule="auto"/>
        <w:outlineLvl w:val="1"/>
        <w:rPr>
          <w:rFonts w:ascii="Segoe UI" w:eastAsia="Times New Roman" w:hAnsi="Segoe UI" w:cs="Segoe UI"/>
          <w:color w:val="333333"/>
          <w:sz w:val="33"/>
          <w:szCs w:val="33"/>
          <w:lang w:eastAsia="en-GB"/>
        </w:rPr>
      </w:pPr>
      <w:r w:rsidRPr="008F061B">
        <w:rPr>
          <w:rFonts w:ascii="Segoe UI" w:eastAsia="Times New Roman" w:hAnsi="Segoe UI" w:cs="Segoe UI"/>
          <w:color w:val="333333"/>
          <w:sz w:val="33"/>
          <w:szCs w:val="33"/>
          <w:lang w:eastAsia="en-GB"/>
        </w:rPr>
        <w:t>Additional ports for Communicator Apps:</w:t>
      </w:r>
    </w:p>
    <w:p w14:paraId="6A0E40E5" w14:textId="77777777" w:rsidR="008F061B" w:rsidRPr="008F061B" w:rsidRDefault="008F061B" w:rsidP="008F061B">
      <w:pPr>
        <w:shd w:val="clear" w:color="auto" w:fill="FFFFFF"/>
        <w:spacing w:after="100" w:afterAutospacing="1" w:line="240" w:lineRule="auto"/>
        <w:outlineLvl w:val="2"/>
        <w:rPr>
          <w:rFonts w:ascii="Segoe UI" w:eastAsia="Times New Roman" w:hAnsi="Segoe UI" w:cs="Segoe UI"/>
          <w:b/>
          <w:bCs/>
          <w:color w:val="333333"/>
          <w:sz w:val="27"/>
          <w:szCs w:val="27"/>
          <w:lang w:eastAsia="en-GB"/>
        </w:rPr>
      </w:pPr>
      <w:r w:rsidRPr="008F061B">
        <w:rPr>
          <w:rFonts w:ascii="Segoe UI" w:eastAsia="Times New Roman" w:hAnsi="Segoe UI" w:cs="Segoe UI"/>
          <w:b/>
          <w:bCs/>
          <w:color w:val="434343"/>
          <w:sz w:val="27"/>
          <w:szCs w:val="27"/>
          <w:lang w:eastAsia="en-GB"/>
        </w:rPr>
        <w:t>TCP Ports</w:t>
      </w:r>
    </w:p>
    <w:p w14:paraId="3FDC8196" w14:textId="77777777" w:rsidR="008F061B" w:rsidRPr="008F061B" w:rsidRDefault="008F061B" w:rsidP="008F061B">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10005 (Communicator Login proxy)</w:t>
      </w:r>
    </w:p>
    <w:p w14:paraId="09641CA8" w14:textId="77777777" w:rsidR="008F061B" w:rsidRPr="008F061B" w:rsidRDefault="008F061B" w:rsidP="008F061B">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10007 (Communicator Login proxy)</w:t>
      </w:r>
    </w:p>
    <w:p w14:paraId="60ABFF3E" w14:textId="77777777" w:rsidR="008F061B" w:rsidRPr="008F061B" w:rsidRDefault="008F061B" w:rsidP="008F061B">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10009 (Communicator Login proxy)</w:t>
      </w:r>
    </w:p>
    <w:p w14:paraId="416BDFCA" w14:textId="77777777" w:rsidR="008F061B" w:rsidRPr="008F061B" w:rsidRDefault="008F061B" w:rsidP="008F061B">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5222 (Jabber)</w:t>
      </w:r>
    </w:p>
    <w:p w14:paraId="6275224C" w14:textId="77777777" w:rsidR="008F061B" w:rsidRPr="008F061B" w:rsidRDefault="008F061B" w:rsidP="008F061B">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5223 (Jabber)</w:t>
      </w:r>
      <w:r w:rsidRPr="008F061B">
        <w:rPr>
          <w:rFonts w:ascii="Segoe UI" w:eastAsia="Times New Roman" w:hAnsi="Segoe UI" w:cs="Segoe UI"/>
          <w:color w:val="434343"/>
          <w:sz w:val="23"/>
          <w:szCs w:val="23"/>
          <w:lang w:eastAsia="en-GB"/>
        </w:rPr>
        <w:br/>
      </w:r>
    </w:p>
    <w:p w14:paraId="42B19640" w14:textId="77777777" w:rsidR="008F061B" w:rsidRPr="008F061B" w:rsidRDefault="008F061B" w:rsidP="008F061B">
      <w:pPr>
        <w:shd w:val="clear" w:color="auto" w:fill="FFFFFF"/>
        <w:spacing w:after="100" w:afterAutospacing="1" w:line="240" w:lineRule="auto"/>
        <w:outlineLvl w:val="2"/>
        <w:rPr>
          <w:rFonts w:ascii="Segoe UI" w:eastAsia="Times New Roman" w:hAnsi="Segoe UI" w:cs="Segoe UI"/>
          <w:b/>
          <w:bCs/>
          <w:color w:val="333333"/>
          <w:sz w:val="27"/>
          <w:szCs w:val="27"/>
          <w:lang w:eastAsia="en-GB"/>
        </w:rPr>
      </w:pPr>
      <w:r w:rsidRPr="008F061B">
        <w:rPr>
          <w:rFonts w:ascii="Segoe UI" w:eastAsia="Times New Roman" w:hAnsi="Segoe UI" w:cs="Segoe UI"/>
          <w:b/>
          <w:bCs/>
          <w:color w:val="434343"/>
          <w:sz w:val="27"/>
          <w:szCs w:val="27"/>
          <w:lang w:eastAsia="en-GB"/>
        </w:rPr>
        <w:t>Additional Ports (non-critical):</w:t>
      </w:r>
    </w:p>
    <w:p w14:paraId="31DDEA85" w14:textId="77777777" w:rsidR="008F061B" w:rsidRPr="008F061B" w:rsidRDefault="008F061B" w:rsidP="008F061B">
      <w:pPr>
        <w:numPr>
          <w:ilvl w:val="0"/>
          <w:numId w:val="4"/>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UDP 4000 to 4999 (T.38 Fax)</w:t>
      </w:r>
    </w:p>
    <w:p w14:paraId="297ABEEB" w14:textId="77777777" w:rsidR="008F061B" w:rsidRPr="008F061B" w:rsidRDefault="008F061B" w:rsidP="008F061B">
      <w:pPr>
        <w:shd w:val="clear" w:color="auto" w:fill="FFFFFF"/>
        <w:spacing w:after="100" w:afterAutospacing="1" w:line="240" w:lineRule="auto"/>
        <w:outlineLvl w:val="2"/>
        <w:rPr>
          <w:rFonts w:ascii="Segoe UI" w:eastAsia="Times New Roman" w:hAnsi="Segoe UI" w:cs="Segoe UI"/>
          <w:b/>
          <w:bCs/>
          <w:color w:val="333333"/>
          <w:sz w:val="27"/>
          <w:szCs w:val="27"/>
          <w:lang w:eastAsia="en-GB"/>
        </w:rPr>
      </w:pPr>
      <w:r w:rsidRPr="008F061B">
        <w:rPr>
          <w:rFonts w:ascii="Segoe UI" w:eastAsia="Times New Roman" w:hAnsi="Segoe UI" w:cs="Segoe UI"/>
          <w:b/>
          <w:bCs/>
          <w:color w:val="434343"/>
          <w:sz w:val="27"/>
          <w:szCs w:val="27"/>
          <w:lang w:eastAsia="en-GB"/>
        </w:rPr>
        <w:t>CallSwitch Meetings</w:t>
      </w:r>
    </w:p>
    <w:p w14:paraId="64FB059A" w14:textId="77777777" w:rsidR="008F061B" w:rsidRPr="008F061B" w:rsidRDefault="008F061B" w:rsidP="008F061B">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 xml:space="preserve">IP addresses/domains that need whitelisting for CallSwitch </w:t>
      </w:r>
      <w:proofErr w:type="gramStart"/>
      <w:r w:rsidRPr="008F061B">
        <w:rPr>
          <w:rFonts w:ascii="Segoe UI" w:eastAsia="Times New Roman" w:hAnsi="Segoe UI" w:cs="Segoe UI"/>
          <w:color w:val="333333"/>
          <w:sz w:val="23"/>
          <w:szCs w:val="23"/>
          <w:lang w:eastAsia="en-GB"/>
        </w:rPr>
        <w:t>Meetings.(</w:t>
      </w:r>
      <w:proofErr w:type="gramEnd"/>
      <w:r w:rsidRPr="008F061B">
        <w:rPr>
          <w:rFonts w:ascii="Segoe UI" w:eastAsia="Times New Roman" w:hAnsi="Segoe UI" w:cs="Segoe UI"/>
          <w:color w:val="333333"/>
          <w:sz w:val="23"/>
          <w:szCs w:val="23"/>
          <w:lang w:eastAsia="en-GB"/>
        </w:rPr>
        <w:t xml:space="preserve">video). If you have issues starting the video in CallSwitch </w:t>
      </w:r>
      <w:proofErr w:type="gramStart"/>
      <w:r w:rsidRPr="008F061B">
        <w:rPr>
          <w:rFonts w:ascii="Segoe UI" w:eastAsia="Times New Roman" w:hAnsi="Segoe UI" w:cs="Segoe UI"/>
          <w:color w:val="333333"/>
          <w:sz w:val="23"/>
          <w:szCs w:val="23"/>
          <w:lang w:eastAsia="en-GB"/>
        </w:rPr>
        <w:t>Meetings</w:t>
      </w:r>
      <w:proofErr w:type="gramEnd"/>
      <w:r w:rsidRPr="008F061B">
        <w:rPr>
          <w:rFonts w:ascii="Segoe UI" w:eastAsia="Times New Roman" w:hAnsi="Segoe UI" w:cs="Segoe UI"/>
          <w:color w:val="333333"/>
          <w:sz w:val="23"/>
          <w:szCs w:val="23"/>
          <w:lang w:eastAsia="en-GB"/>
        </w:rPr>
        <w:t xml:space="preserve"> you may need to whitelist the domain.</w:t>
      </w:r>
    </w:p>
    <w:p w14:paraId="0D12C2AF" w14:textId="77777777" w:rsidR="008F061B" w:rsidRPr="008F061B" w:rsidRDefault="008F061B" w:rsidP="008F061B">
      <w:pPr>
        <w:numPr>
          <w:ilvl w:val="0"/>
          <w:numId w:val="5"/>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lastRenderedPageBreak/>
        <w:t>sfu-chi.commsware.com</w:t>
      </w:r>
    </w:p>
    <w:p w14:paraId="23C36FF8" w14:textId="77777777" w:rsidR="008F061B" w:rsidRPr="008F061B" w:rsidRDefault="008F061B" w:rsidP="008F061B">
      <w:pPr>
        <w:shd w:val="clear" w:color="auto" w:fill="FFFFFF"/>
        <w:spacing w:after="100" w:afterAutospacing="1" w:line="240" w:lineRule="auto"/>
        <w:outlineLvl w:val="2"/>
        <w:rPr>
          <w:rFonts w:ascii="Segoe UI" w:eastAsia="Times New Roman" w:hAnsi="Segoe UI" w:cs="Segoe UI"/>
          <w:b/>
          <w:bCs/>
          <w:color w:val="333333"/>
          <w:sz w:val="27"/>
          <w:szCs w:val="27"/>
          <w:lang w:eastAsia="en-GB"/>
        </w:rPr>
      </w:pPr>
      <w:r w:rsidRPr="008F061B">
        <w:rPr>
          <w:rFonts w:ascii="Segoe UI" w:eastAsia="Times New Roman" w:hAnsi="Segoe UI" w:cs="Segoe UI"/>
          <w:b/>
          <w:bCs/>
          <w:color w:val="434343"/>
          <w:sz w:val="27"/>
          <w:szCs w:val="27"/>
          <w:lang w:eastAsia="en-GB"/>
        </w:rPr>
        <w:t>iOS Firewall rules</w:t>
      </w:r>
    </w:p>
    <w:p w14:paraId="1BAB4002" w14:textId="77777777" w:rsidR="008F061B" w:rsidRPr="008F061B" w:rsidRDefault="008F061B" w:rsidP="008F061B">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 xml:space="preserve">If the iOS app crashes on start-up (whilst using </w:t>
      </w:r>
      <w:proofErr w:type="spellStart"/>
      <w:r w:rsidRPr="008F061B">
        <w:rPr>
          <w:rFonts w:ascii="Segoe UI" w:eastAsia="Times New Roman" w:hAnsi="Segoe UI" w:cs="Segoe UI"/>
          <w:color w:val="333333"/>
          <w:sz w:val="23"/>
          <w:szCs w:val="23"/>
          <w:lang w:eastAsia="en-GB"/>
        </w:rPr>
        <w:t>Wifi</w:t>
      </w:r>
      <w:proofErr w:type="spellEnd"/>
      <w:r w:rsidRPr="008F061B">
        <w:rPr>
          <w:rFonts w:ascii="Segoe UI" w:eastAsia="Times New Roman" w:hAnsi="Segoe UI" w:cs="Segoe UI"/>
          <w:color w:val="333333"/>
          <w:sz w:val="23"/>
          <w:szCs w:val="23"/>
          <w:lang w:eastAsia="en-GB"/>
        </w:rPr>
        <w:t>), it could be that the network is blocking traffic to the analytics server used for crash reports. To resolve this, please allow traffic to the following FQDNs using UDP port 19302: </w:t>
      </w:r>
    </w:p>
    <w:p w14:paraId="13C34813" w14:textId="77777777" w:rsidR="008F061B" w:rsidRPr="008F061B" w:rsidRDefault="008F061B" w:rsidP="008F061B">
      <w:pPr>
        <w:numPr>
          <w:ilvl w:val="0"/>
          <w:numId w:val="6"/>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lg-in-f127.1e100.net</w:t>
      </w:r>
    </w:p>
    <w:p w14:paraId="45B0AEFC" w14:textId="77777777" w:rsidR="008F061B" w:rsidRPr="008F061B" w:rsidRDefault="008F061B" w:rsidP="008F061B">
      <w:pPr>
        <w:numPr>
          <w:ilvl w:val="0"/>
          <w:numId w:val="6"/>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wq-in-f127.1e100.net</w:t>
      </w:r>
    </w:p>
    <w:p w14:paraId="2635C839" w14:textId="77777777" w:rsidR="008F061B" w:rsidRPr="008F061B" w:rsidRDefault="008F061B" w:rsidP="008F061B">
      <w:pPr>
        <w:shd w:val="clear" w:color="auto" w:fill="FFFFFF"/>
        <w:spacing w:after="161" w:line="240" w:lineRule="auto"/>
        <w:outlineLvl w:val="0"/>
        <w:rPr>
          <w:rFonts w:ascii="Segoe UI" w:eastAsia="Times New Roman" w:hAnsi="Segoe UI" w:cs="Segoe UI"/>
          <w:color w:val="333333"/>
          <w:kern w:val="36"/>
          <w:sz w:val="48"/>
          <w:szCs w:val="48"/>
          <w:lang w:eastAsia="en-GB"/>
        </w:rPr>
      </w:pPr>
      <w:r w:rsidRPr="008F061B">
        <w:rPr>
          <w:rFonts w:ascii="Segoe UI" w:eastAsia="Times New Roman" w:hAnsi="Segoe UI" w:cs="Segoe UI"/>
          <w:color w:val="333333"/>
          <w:kern w:val="36"/>
          <w:sz w:val="48"/>
          <w:szCs w:val="48"/>
          <w:lang w:eastAsia="en-GB"/>
        </w:rPr>
        <w:t>Firewall Best practices</w:t>
      </w:r>
    </w:p>
    <w:p w14:paraId="784F01E7" w14:textId="3BF79B0A" w:rsidR="008F061B" w:rsidRPr="008F061B" w:rsidRDefault="008F061B" w:rsidP="008F061B">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The best practice for allowing traffic is to open the firewall to your CallSwitch server hostname (</w:t>
      </w:r>
      <w:proofErr w:type="gramStart"/>
      <w:r>
        <w:rPr>
          <w:rFonts w:ascii="Segoe UI" w:eastAsia="Times New Roman" w:hAnsi="Segoe UI" w:cs="Segoe UI"/>
          <w:color w:val="333333"/>
          <w:sz w:val="23"/>
          <w:szCs w:val="23"/>
          <w:lang w:eastAsia="en-GB"/>
        </w:rPr>
        <w:t xml:space="preserve">example </w:t>
      </w:r>
      <w:r w:rsidRPr="008F061B">
        <w:rPr>
          <w:rFonts w:ascii="Segoe UI" w:eastAsia="Times New Roman" w:hAnsi="Segoe UI" w:cs="Segoe UI"/>
          <w:color w:val="333333"/>
          <w:sz w:val="23"/>
          <w:szCs w:val="23"/>
          <w:lang w:eastAsia="en-GB"/>
        </w:rPr>
        <w:t xml:space="preserve"> MT</w:t>
      </w:r>
      <w:r>
        <w:rPr>
          <w:rFonts w:ascii="Segoe UI" w:eastAsia="Times New Roman" w:hAnsi="Segoe UI" w:cs="Segoe UI"/>
          <w:color w:val="333333"/>
          <w:sz w:val="23"/>
          <w:szCs w:val="23"/>
          <w:lang w:eastAsia="en-GB"/>
        </w:rPr>
        <w:t>510</w:t>
      </w:r>
      <w:r w:rsidRPr="008F061B">
        <w:rPr>
          <w:rFonts w:ascii="Segoe UI" w:eastAsia="Times New Roman" w:hAnsi="Segoe UI" w:cs="Segoe UI"/>
          <w:color w:val="333333"/>
          <w:sz w:val="23"/>
          <w:szCs w:val="23"/>
          <w:lang w:eastAsia="en-GB"/>
        </w:rPr>
        <w:t>.callswitch.net</w:t>
      </w:r>
      <w:proofErr w:type="gramEnd"/>
      <w:r>
        <w:rPr>
          <w:rFonts w:ascii="Segoe UI" w:eastAsia="Times New Roman" w:hAnsi="Segoe UI" w:cs="Segoe UI"/>
          <w:color w:val="333333"/>
          <w:sz w:val="23"/>
          <w:szCs w:val="23"/>
          <w:lang w:eastAsia="en-GB"/>
        </w:rPr>
        <w:t xml:space="preserve"> , your actual server may start LT or CC , please ask Phoenix Link Support for your server name</w:t>
      </w:r>
      <w:r w:rsidRPr="008F061B">
        <w:rPr>
          <w:rFonts w:ascii="Segoe UI" w:eastAsia="Times New Roman" w:hAnsi="Segoe UI" w:cs="Segoe UI"/>
          <w:color w:val="333333"/>
          <w:sz w:val="23"/>
          <w:szCs w:val="23"/>
          <w:lang w:eastAsia="en-GB"/>
        </w:rPr>
        <w:t>). Please make sure that you use trusted DNS servers to allow for automatic DNS name resolution.</w:t>
      </w:r>
    </w:p>
    <w:p w14:paraId="0A08FAE6" w14:textId="77777777" w:rsidR="008F061B" w:rsidRPr="008F061B" w:rsidRDefault="008F061B" w:rsidP="008F061B">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sidRPr="008F061B">
        <w:rPr>
          <w:rFonts w:ascii="Segoe UI Emoji" w:eastAsia="Times New Roman" w:hAnsi="Segoe UI Emoji" w:cs="Segoe UI Emoji"/>
          <w:color w:val="333333"/>
          <w:sz w:val="23"/>
          <w:szCs w:val="23"/>
          <w:lang w:eastAsia="en-GB"/>
        </w:rPr>
        <w:t>⚠️</w:t>
      </w:r>
      <w:r w:rsidRPr="008F061B">
        <w:rPr>
          <w:rFonts w:ascii="Segoe UI" w:eastAsia="Times New Roman" w:hAnsi="Segoe UI" w:cs="Segoe UI"/>
          <w:color w:val="333333"/>
          <w:sz w:val="23"/>
          <w:szCs w:val="23"/>
          <w:lang w:eastAsia="en-GB"/>
        </w:rPr>
        <w:t> </w:t>
      </w:r>
      <w:r w:rsidRPr="008F061B">
        <w:rPr>
          <w:rFonts w:ascii="Segoe UI" w:eastAsia="Times New Roman" w:hAnsi="Segoe UI" w:cs="Segoe UI"/>
          <w:b/>
          <w:bCs/>
          <w:color w:val="FF0000"/>
          <w:sz w:val="23"/>
          <w:szCs w:val="23"/>
          <w:lang w:eastAsia="en-GB"/>
        </w:rPr>
        <w:t>Important note: services are built into Public Cloud services. Please make sure that your firewall is configured to use DNS lookups regularly. </w:t>
      </w:r>
    </w:p>
    <w:p w14:paraId="158E0653" w14:textId="77777777" w:rsidR="008F061B" w:rsidRPr="008F061B" w:rsidRDefault="008F061B" w:rsidP="008F061B">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sidRPr="008F061B">
        <w:rPr>
          <w:rFonts w:ascii="Segoe UI Emoji" w:eastAsia="Times New Roman" w:hAnsi="Segoe UI Emoji" w:cs="Segoe UI Emoji"/>
          <w:color w:val="333333"/>
          <w:sz w:val="23"/>
          <w:szCs w:val="23"/>
          <w:lang w:eastAsia="en-GB"/>
        </w:rPr>
        <w:t>⚠️</w:t>
      </w:r>
      <w:r w:rsidRPr="008F061B">
        <w:rPr>
          <w:rFonts w:ascii="Segoe UI" w:eastAsia="Times New Roman" w:hAnsi="Segoe UI" w:cs="Segoe UI"/>
          <w:color w:val="333333"/>
          <w:sz w:val="23"/>
          <w:szCs w:val="23"/>
          <w:lang w:eastAsia="en-GB"/>
        </w:rPr>
        <w:t> </w:t>
      </w:r>
      <w:r w:rsidRPr="008F061B">
        <w:rPr>
          <w:rFonts w:ascii="Segoe UI" w:eastAsia="Times New Roman" w:hAnsi="Segoe UI" w:cs="Segoe UI"/>
          <w:b/>
          <w:bCs/>
          <w:color w:val="FF0000"/>
          <w:sz w:val="23"/>
          <w:szCs w:val="23"/>
          <w:lang w:eastAsia="en-GB"/>
        </w:rPr>
        <w:t>Do not configure inbound firewalls that allow direct access to handsets (SIP, HTTP UI etc). Direct traffic to the handset either directly via public IP address or via NAT may lead to the handset being compromised and open to fraud. </w:t>
      </w:r>
    </w:p>
    <w:p w14:paraId="04955D8C" w14:textId="77777777" w:rsidR="008F061B" w:rsidRPr="008F061B" w:rsidRDefault="008F061B" w:rsidP="008F061B">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sidRPr="008F061B">
        <w:rPr>
          <w:rFonts w:ascii="Segoe UI Emoji" w:eastAsia="Times New Roman" w:hAnsi="Segoe UI Emoji" w:cs="Segoe UI Emoji"/>
          <w:color w:val="333333"/>
          <w:sz w:val="23"/>
          <w:szCs w:val="23"/>
          <w:lang w:eastAsia="en-GB"/>
        </w:rPr>
        <w:t>⚠️</w:t>
      </w:r>
      <w:r w:rsidRPr="008F061B">
        <w:rPr>
          <w:rFonts w:ascii="Segoe UI" w:eastAsia="Times New Roman" w:hAnsi="Segoe UI" w:cs="Segoe UI"/>
          <w:color w:val="333333"/>
          <w:sz w:val="23"/>
          <w:szCs w:val="23"/>
          <w:lang w:eastAsia="en-GB"/>
        </w:rPr>
        <w:t> </w:t>
      </w:r>
      <w:r w:rsidRPr="008F061B">
        <w:rPr>
          <w:rFonts w:ascii="Segoe UI" w:eastAsia="Times New Roman" w:hAnsi="Segoe UI" w:cs="Segoe UI"/>
          <w:b/>
          <w:bCs/>
          <w:color w:val="FF0000"/>
          <w:sz w:val="23"/>
          <w:szCs w:val="23"/>
          <w:lang w:eastAsia="en-GB"/>
        </w:rPr>
        <w:t xml:space="preserve">Important note: Please make sure that your firewall is also configured not to use </w:t>
      </w:r>
      <w:proofErr w:type="spellStart"/>
      <w:r w:rsidRPr="008F061B">
        <w:rPr>
          <w:rFonts w:ascii="Segoe UI" w:eastAsia="Times New Roman" w:hAnsi="Segoe UI" w:cs="Segoe UI"/>
          <w:b/>
          <w:bCs/>
          <w:color w:val="FF0000"/>
          <w:sz w:val="23"/>
          <w:szCs w:val="23"/>
          <w:lang w:eastAsia="en-GB"/>
        </w:rPr>
        <w:t>uPnP</w:t>
      </w:r>
      <w:proofErr w:type="spellEnd"/>
      <w:r w:rsidRPr="008F061B">
        <w:rPr>
          <w:rFonts w:ascii="Segoe UI" w:eastAsia="Times New Roman" w:hAnsi="Segoe UI" w:cs="Segoe UI"/>
          <w:b/>
          <w:bCs/>
          <w:color w:val="FF0000"/>
          <w:sz w:val="23"/>
          <w:szCs w:val="23"/>
          <w:lang w:eastAsia="en-GB"/>
        </w:rPr>
        <w:t xml:space="preserve"> from your VOIP VLAN or network.  </w:t>
      </w:r>
    </w:p>
    <w:p w14:paraId="71326A98" w14:textId="77777777" w:rsidR="008F061B" w:rsidRPr="008F061B" w:rsidRDefault="008F061B" w:rsidP="008F061B">
      <w:pPr>
        <w:shd w:val="clear" w:color="auto" w:fill="FFFFFF"/>
        <w:spacing w:after="100" w:afterAutospacing="1" w:line="240" w:lineRule="auto"/>
        <w:outlineLvl w:val="1"/>
        <w:rPr>
          <w:rFonts w:ascii="Segoe UI" w:eastAsia="Times New Roman" w:hAnsi="Segoe UI" w:cs="Segoe UI"/>
          <w:color w:val="333333"/>
          <w:sz w:val="33"/>
          <w:szCs w:val="33"/>
          <w:lang w:eastAsia="en-GB"/>
        </w:rPr>
      </w:pPr>
      <w:r w:rsidRPr="008F061B">
        <w:rPr>
          <w:rFonts w:ascii="Segoe UI" w:eastAsia="Times New Roman" w:hAnsi="Segoe UI" w:cs="Segoe UI"/>
          <w:color w:val="333333"/>
          <w:sz w:val="33"/>
          <w:szCs w:val="33"/>
          <w:lang w:eastAsia="en-GB"/>
        </w:rPr>
        <w:t>Example firewall configuration </w:t>
      </w:r>
    </w:p>
    <w:p w14:paraId="363045E6" w14:textId="77777777" w:rsidR="008F061B" w:rsidRPr="008F061B" w:rsidRDefault="008F061B" w:rsidP="008F061B">
      <w:pPr>
        <w:shd w:val="clear" w:color="auto" w:fill="FFFFFF"/>
        <w:spacing w:after="100" w:afterAutospacing="1" w:line="240" w:lineRule="auto"/>
        <w:outlineLvl w:val="2"/>
        <w:rPr>
          <w:rFonts w:ascii="Segoe UI" w:eastAsia="Times New Roman" w:hAnsi="Segoe UI" w:cs="Segoe UI"/>
          <w:b/>
          <w:bCs/>
          <w:color w:val="333333"/>
          <w:sz w:val="27"/>
          <w:szCs w:val="27"/>
          <w:lang w:eastAsia="en-GB"/>
        </w:rPr>
      </w:pPr>
      <w:r w:rsidRPr="008F061B">
        <w:rPr>
          <w:rFonts w:ascii="Segoe UI" w:eastAsia="Times New Roman" w:hAnsi="Segoe UI" w:cs="Segoe UI"/>
          <w:b/>
          <w:bCs/>
          <w:color w:val="434343"/>
          <w:sz w:val="27"/>
          <w:szCs w:val="27"/>
          <w:lang w:eastAsia="en-GB"/>
        </w:rPr>
        <w:t>Handsets</w:t>
      </w:r>
    </w:p>
    <w:tbl>
      <w:tblPr>
        <w:tblW w:w="10584"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764"/>
        <w:gridCol w:w="1205"/>
        <w:gridCol w:w="1825"/>
        <w:gridCol w:w="2550"/>
        <w:gridCol w:w="1612"/>
        <w:gridCol w:w="1628"/>
      </w:tblGrid>
      <w:tr w:rsidR="008F061B" w:rsidRPr="008F061B" w14:paraId="79EF769D" w14:textId="77777777" w:rsidTr="008F061B">
        <w:trPr>
          <w:trHeight w:val="660"/>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F66BFB"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Source IP address</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997DD0"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Protocol</w:t>
            </w:r>
          </w:p>
        </w:tc>
        <w:tc>
          <w:tcPr>
            <w:tcW w:w="18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7C5155"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Source Port</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48E945"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Destination address</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29C92A"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Destination port</w:t>
            </w:r>
          </w:p>
        </w:tc>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174CF0"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Purpose</w:t>
            </w:r>
          </w:p>
        </w:tc>
      </w:tr>
      <w:tr w:rsidR="008F061B" w:rsidRPr="008F061B" w14:paraId="024F2B44" w14:textId="77777777" w:rsidTr="008F061B">
        <w:trPr>
          <w:trHeight w:val="1005"/>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A666A9"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network/Voice VLAN</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BD4486"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8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FAAE83"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05855E"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MT501.callswitch.net</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DA66AE"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10001</w:t>
            </w:r>
          </w:p>
        </w:tc>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A1DAAE"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Presence</w:t>
            </w:r>
          </w:p>
        </w:tc>
      </w:tr>
      <w:tr w:rsidR="008F061B" w:rsidRPr="008F061B" w14:paraId="3CA6871C" w14:textId="77777777" w:rsidTr="008F061B">
        <w:trPr>
          <w:trHeight w:val="1005"/>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3B9251"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network/Voice VLAN</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68F343"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8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4926E8"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667CC1"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MT501.callswitch.net</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CCD64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10005</w:t>
            </w:r>
          </w:p>
        </w:tc>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4607CF"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Presence</w:t>
            </w:r>
          </w:p>
        </w:tc>
      </w:tr>
      <w:tr w:rsidR="008F061B" w:rsidRPr="008F061B" w14:paraId="0C26CC8C" w14:textId="77777777" w:rsidTr="008F061B">
        <w:trPr>
          <w:trHeight w:val="1005"/>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9A2133"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network/Voice VLAN</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F88E2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8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73165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2DA23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MT501.callswitch.net</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B5B755"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5060 to 5069</w:t>
            </w:r>
          </w:p>
        </w:tc>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47020F"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 SIP and TLS</w:t>
            </w:r>
          </w:p>
        </w:tc>
      </w:tr>
      <w:tr w:rsidR="008F061B" w:rsidRPr="008F061B" w14:paraId="6FD08D65" w14:textId="77777777" w:rsidTr="008F061B">
        <w:trPr>
          <w:trHeight w:val="1005"/>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81DB32"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lastRenderedPageBreak/>
              <w:t>LAN network/Voice VLAN</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C2D9D0"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8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2AF9C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BDDCE7"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MT501.callswitch.net</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D062F0"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80</w:t>
            </w:r>
          </w:p>
        </w:tc>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703C92"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HTTP Config &amp; Web GUI (Plain-text)</w:t>
            </w:r>
          </w:p>
        </w:tc>
      </w:tr>
      <w:tr w:rsidR="008F061B" w:rsidRPr="008F061B" w14:paraId="23E4B428" w14:textId="77777777" w:rsidTr="008F061B">
        <w:trPr>
          <w:trHeight w:val="1005"/>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CD4C29"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network/Voice VLAN</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EF8D19"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8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04C782"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668E61"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MT501.callswitch.net</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711C5E"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443</w:t>
            </w:r>
          </w:p>
        </w:tc>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5A2907"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HTTPS Config &amp; Web GUI (Encrypted)</w:t>
            </w:r>
          </w:p>
        </w:tc>
      </w:tr>
      <w:tr w:rsidR="008F061B" w:rsidRPr="008F061B" w14:paraId="647CB448" w14:textId="77777777" w:rsidTr="008F061B">
        <w:trPr>
          <w:trHeight w:val="1005"/>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E0285E"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network/Voice VLAN</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795CB8"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8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E6A5A9"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6DFB51"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MT501.callswitch.net</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4F31BD"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11389</w:t>
            </w:r>
          </w:p>
        </w:tc>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33D4EF"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LDAP Phonebook (plain-text)</w:t>
            </w:r>
          </w:p>
        </w:tc>
      </w:tr>
      <w:tr w:rsidR="008F061B" w:rsidRPr="008F061B" w14:paraId="1EA8A096" w14:textId="77777777" w:rsidTr="008F061B">
        <w:trPr>
          <w:trHeight w:val="1005"/>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1D17B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network/Voice VLAN</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243827"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8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8AF421"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C46629"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MT501.callswitch.net</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901A60"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11636</w:t>
            </w:r>
          </w:p>
        </w:tc>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50826F"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LDAP Phonebook (Encrypted)</w:t>
            </w:r>
          </w:p>
        </w:tc>
      </w:tr>
      <w:tr w:rsidR="008F061B" w:rsidRPr="008F061B" w14:paraId="4B5B8AFF" w14:textId="77777777" w:rsidTr="008F061B">
        <w:trPr>
          <w:trHeight w:val="1005"/>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25602D"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network/Voice VLAN</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E77557"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UDP</w:t>
            </w:r>
          </w:p>
        </w:tc>
        <w:tc>
          <w:tcPr>
            <w:tcW w:w="18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8D6007"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A9A2B7"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MT501.callswitch.net</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D42CD6"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5060 to 5069</w:t>
            </w:r>
          </w:p>
        </w:tc>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C8C5DD"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SIP</w:t>
            </w:r>
          </w:p>
        </w:tc>
      </w:tr>
      <w:tr w:rsidR="008F061B" w:rsidRPr="008F061B" w14:paraId="4C4B301C" w14:textId="77777777" w:rsidTr="008F061B">
        <w:trPr>
          <w:trHeight w:val="1005"/>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F03F11"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network/Voice VLAN</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B02E44"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UDP</w:t>
            </w:r>
          </w:p>
        </w:tc>
        <w:tc>
          <w:tcPr>
            <w:tcW w:w="18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EBBE4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5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F02A0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MT501.callswitch.net</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89F04A"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10000 to 20000</w:t>
            </w:r>
          </w:p>
        </w:tc>
        <w:tc>
          <w:tcPr>
            <w:tcW w:w="162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D4303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RTP</w:t>
            </w:r>
          </w:p>
        </w:tc>
      </w:tr>
    </w:tbl>
    <w:p w14:paraId="7B81727E" w14:textId="77777777" w:rsidR="008F061B" w:rsidRPr="008F061B" w:rsidRDefault="008F061B" w:rsidP="008F061B">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 </w:t>
      </w:r>
    </w:p>
    <w:p w14:paraId="30124130" w14:textId="77777777" w:rsidR="008F061B" w:rsidRPr="008F061B" w:rsidRDefault="008F061B" w:rsidP="008F061B">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sidRPr="008F061B">
        <w:rPr>
          <w:rFonts w:ascii="Segoe UI Emoji" w:eastAsia="Times New Roman" w:hAnsi="Segoe UI Emoji" w:cs="Segoe UI Emoji"/>
          <w:color w:val="333333"/>
          <w:sz w:val="23"/>
          <w:szCs w:val="23"/>
          <w:lang w:eastAsia="en-GB"/>
        </w:rPr>
        <w:t>⚠️</w:t>
      </w:r>
      <w:r w:rsidRPr="008F061B">
        <w:rPr>
          <w:rFonts w:ascii="Segoe UI" w:eastAsia="Times New Roman" w:hAnsi="Segoe UI" w:cs="Segoe UI"/>
          <w:color w:val="333333"/>
          <w:sz w:val="23"/>
          <w:szCs w:val="23"/>
          <w:lang w:eastAsia="en-GB"/>
        </w:rPr>
        <w:t> </w:t>
      </w:r>
      <w:r w:rsidRPr="008F061B">
        <w:rPr>
          <w:rFonts w:ascii="Segoe UI" w:eastAsia="Times New Roman" w:hAnsi="Segoe UI" w:cs="Segoe UI"/>
          <w:b/>
          <w:bCs/>
          <w:color w:val="FF0000"/>
          <w:sz w:val="23"/>
          <w:szCs w:val="23"/>
          <w:lang w:eastAsia="en-GB"/>
        </w:rPr>
        <w:t>Important note: If you are operating a stateless firewall make sure you have return traffic rules configured for traffic flows. - Most modern firewalls are stateful and will not require any return firewall rules. </w:t>
      </w:r>
    </w:p>
    <w:p w14:paraId="475B9A31" w14:textId="77777777" w:rsidR="008F061B" w:rsidRPr="008F061B" w:rsidRDefault="008F061B" w:rsidP="008F061B">
      <w:pPr>
        <w:shd w:val="clear" w:color="auto" w:fill="FFFFFF"/>
        <w:spacing w:after="100" w:afterAutospacing="1" w:line="240" w:lineRule="auto"/>
        <w:outlineLvl w:val="2"/>
        <w:rPr>
          <w:rFonts w:ascii="Segoe UI" w:eastAsia="Times New Roman" w:hAnsi="Segoe UI" w:cs="Segoe UI"/>
          <w:b/>
          <w:bCs/>
          <w:color w:val="333333"/>
          <w:sz w:val="27"/>
          <w:szCs w:val="27"/>
          <w:lang w:eastAsia="en-GB"/>
        </w:rPr>
      </w:pPr>
      <w:r w:rsidRPr="008F061B">
        <w:rPr>
          <w:rFonts w:ascii="Segoe UI" w:eastAsia="Times New Roman" w:hAnsi="Segoe UI" w:cs="Segoe UI"/>
          <w:b/>
          <w:bCs/>
          <w:color w:val="434343"/>
          <w:sz w:val="27"/>
          <w:szCs w:val="27"/>
          <w:lang w:eastAsia="en-GB"/>
        </w:rPr>
        <w:t>Additional ports</w:t>
      </w:r>
    </w:p>
    <w:tbl>
      <w:tblPr>
        <w:tblW w:w="1058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3"/>
        <w:gridCol w:w="1099"/>
        <w:gridCol w:w="1855"/>
        <w:gridCol w:w="2339"/>
        <w:gridCol w:w="1612"/>
        <w:gridCol w:w="1916"/>
      </w:tblGrid>
      <w:tr w:rsidR="008F061B" w:rsidRPr="008F061B" w14:paraId="4EA650BA" w14:textId="77777777" w:rsidTr="008F061B">
        <w:trPr>
          <w:trHeight w:val="660"/>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3715C8"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Source IP address</w:t>
            </w:r>
          </w:p>
        </w:tc>
        <w:tc>
          <w:tcPr>
            <w:tcW w:w="10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4B542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Protocol</w:t>
            </w:r>
          </w:p>
        </w:tc>
        <w:tc>
          <w:tcPr>
            <w:tcW w:w="18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E916DD"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Source Port</w:t>
            </w:r>
          </w:p>
        </w:tc>
        <w:tc>
          <w:tcPr>
            <w:tcW w:w="23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1F184B"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Destination address</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F3C065"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Destination port</w:t>
            </w:r>
          </w:p>
        </w:tc>
        <w:tc>
          <w:tcPr>
            <w:tcW w:w="19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28EA03"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Purpose</w:t>
            </w:r>
          </w:p>
        </w:tc>
      </w:tr>
      <w:tr w:rsidR="008F061B" w:rsidRPr="008F061B" w14:paraId="3E684F16" w14:textId="77777777" w:rsidTr="008F061B">
        <w:trPr>
          <w:trHeight w:val="330"/>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73CF07"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w:t>
            </w:r>
          </w:p>
        </w:tc>
        <w:tc>
          <w:tcPr>
            <w:tcW w:w="10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DA291E"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8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683B1D"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3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B0B1DD"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MT501.callswitch.net</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A41519"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10005</w:t>
            </w:r>
          </w:p>
        </w:tc>
        <w:tc>
          <w:tcPr>
            <w:tcW w:w="19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CA2132"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Communicator Login proxy</w:t>
            </w:r>
          </w:p>
        </w:tc>
      </w:tr>
      <w:tr w:rsidR="008F061B" w:rsidRPr="008F061B" w14:paraId="2A6418B7" w14:textId="77777777" w:rsidTr="008F061B">
        <w:trPr>
          <w:trHeight w:val="330"/>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AEC341"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w:t>
            </w:r>
          </w:p>
        </w:tc>
        <w:tc>
          <w:tcPr>
            <w:tcW w:w="10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855A4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8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E5EC9A"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3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B2A55D"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MT501.callswitch.net</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7EBD52"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10007</w:t>
            </w:r>
          </w:p>
        </w:tc>
        <w:tc>
          <w:tcPr>
            <w:tcW w:w="19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31D925"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Communicator Login proxy</w:t>
            </w:r>
          </w:p>
        </w:tc>
      </w:tr>
      <w:tr w:rsidR="008F061B" w:rsidRPr="008F061B" w14:paraId="6558CC0A" w14:textId="77777777" w:rsidTr="008F061B">
        <w:trPr>
          <w:trHeight w:val="330"/>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14E7C4"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w:t>
            </w:r>
          </w:p>
        </w:tc>
        <w:tc>
          <w:tcPr>
            <w:tcW w:w="10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0C3F65"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8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E8BC77"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3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92F29A"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MT501.callswitch.net</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71E1D3"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10009</w:t>
            </w:r>
          </w:p>
        </w:tc>
        <w:tc>
          <w:tcPr>
            <w:tcW w:w="19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F13A5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Communicator Login proxy</w:t>
            </w:r>
          </w:p>
        </w:tc>
      </w:tr>
      <w:tr w:rsidR="008F061B" w:rsidRPr="008F061B" w14:paraId="0611F6D7" w14:textId="77777777" w:rsidTr="008F061B">
        <w:trPr>
          <w:trHeight w:val="330"/>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9875C6"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w:t>
            </w:r>
          </w:p>
        </w:tc>
        <w:tc>
          <w:tcPr>
            <w:tcW w:w="10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EAF41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8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A3C572"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3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DA4FC7"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MT501.callswitch.net</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3342F7"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5222</w:t>
            </w:r>
          </w:p>
        </w:tc>
        <w:tc>
          <w:tcPr>
            <w:tcW w:w="19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9CA927"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Jabber traffic (deprecated from v6.0)</w:t>
            </w:r>
          </w:p>
        </w:tc>
      </w:tr>
      <w:tr w:rsidR="008F061B" w:rsidRPr="008F061B" w14:paraId="43594510" w14:textId="77777777" w:rsidTr="008F061B">
        <w:trPr>
          <w:trHeight w:val="150"/>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373CEA"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w:t>
            </w:r>
          </w:p>
        </w:tc>
        <w:tc>
          <w:tcPr>
            <w:tcW w:w="10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28E0A8"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8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3F6C6B"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3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2F011D"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MT501.callswitch.net</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4A90E0"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5223</w:t>
            </w:r>
          </w:p>
        </w:tc>
        <w:tc>
          <w:tcPr>
            <w:tcW w:w="19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A4A4F6"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Jabber traffic (deprecated from v6.0)</w:t>
            </w:r>
          </w:p>
        </w:tc>
      </w:tr>
      <w:tr w:rsidR="008F061B" w:rsidRPr="008F061B" w14:paraId="018BF078" w14:textId="77777777" w:rsidTr="008F061B">
        <w:trPr>
          <w:trHeight w:val="945"/>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BB4C88"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lastRenderedPageBreak/>
              <w:t>LAN network</w:t>
            </w:r>
          </w:p>
        </w:tc>
        <w:tc>
          <w:tcPr>
            <w:tcW w:w="10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73CF73"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UDP</w:t>
            </w:r>
          </w:p>
        </w:tc>
        <w:tc>
          <w:tcPr>
            <w:tcW w:w="18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EA6B02"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3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180BD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MT501.callswitch.net</w:t>
            </w:r>
          </w:p>
        </w:tc>
        <w:tc>
          <w:tcPr>
            <w:tcW w:w="1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8BD27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4000 to 4999</w:t>
            </w:r>
          </w:p>
        </w:tc>
        <w:tc>
          <w:tcPr>
            <w:tcW w:w="19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16B78A"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T.38 Fax</w:t>
            </w:r>
          </w:p>
        </w:tc>
      </w:tr>
    </w:tbl>
    <w:p w14:paraId="7094DC12" w14:textId="77777777" w:rsidR="008F061B" w:rsidRPr="008F061B" w:rsidRDefault="008F061B" w:rsidP="008F061B">
      <w:pPr>
        <w:shd w:val="clear" w:color="auto" w:fill="FFFFFF"/>
        <w:spacing w:after="100" w:afterAutospacing="1" w:line="240" w:lineRule="auto"/>
        <w:outlineLvl w:val="2"/>
        <w:rPr>
          <w:rFonts w:ascii="Segoe UI" w:eastAsia="Times New Roman" w:hAnsi="Segoe UI" w:cs="Segoe UI"/>
          <w:b/>
          <w:bCs/>
          <w:color w:val="333333"/>
          <w:sz w:val="27"/>
          <w:szCs w:val="27"/>
          <w:lang w:eastAsia="en-GB"/>
        </w:rPr>
      </w:pPr>
      <w:r w:rsidRPr="008F061B">
        <w:rPr>
          <w:rFonts w:ascii="Segoe UI" w:eastAsia="Times New Roman" w:hAnsi="Segoe UI" w:cs="Segoe UI"/>
          <w:b/>
          <w:bCs/>
          <w:color w:val="434343"/>
          <w:sz w:val="27"/>
          <w:szCs w:val="27"/>
          <w:lang w:eastAsia="en-GB"/>
        </w:rPr>
        <w:t>CallSwitch Meetings</w:t>
      </w:r>
    </w:p>
    <w:tbl>
      <w:tblPr>
        <w:tblW w:w="1058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3"/>
        <w:gridCol w:w="1205"/>
        <w:gridCol w:w="1763"/>
        <w:gridCol w:w="2490"/>
        <w:gridCol w:w="1492"/>
        <w:gridCol w:w="1871"/>
      </w:tblGrid>
      <w:tr w:rsidR="008F061B" w:rsidRPr="008F061B" w14:paraId="450E428D" w14:textId="77777777" w:rsidTr="008F061B">
        <w:trPr>
          <w:trHeight w:val="660"/>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CB8C63"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Source IP address</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D57BE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Protocol</w:t>
            </w:r>
          </w:p>
        </w:tc>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FFCAEE"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Source Port</w:t>
            </w:r>
          </w:p>
        </w:tc>
        <w:tc>
          <w:tcPr>
            <w:tcW w:w="24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18B6CB"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Destination address</w:t>
            </w:r>
          </w:p>
        </w:tc>
        <w:tc>
          <w:tcPr>
            <w:tcW w:w="14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297BA3"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Destination port</w:t>
            </w:r>
          </w:p>
        </w:tc>
        <w:tc>
          <w:tcPr>
            <w:tcW w:w="1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78F9A7"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b/>
                <w:bCs/>
                <w:color w:val="333333"/>
                <w:sz w:val="23"/>
                <w:szCs w:val="23"/>
                <w:lang w:eastAsia="en-GB"/>
              </w:rPr>
              <w:t>Purpose</w:t>
            </w:r>
          </w:p>
        </w:tc>
      </w:tr>
      <w:tr w:rsidR="008F061B" w:rsidRPr="008F061B" w14:paraId="584EB9BA" w14:textId="77777777" w:rsidTr="008F061B">
        <w:trPr>
          <w:trHeight w:val="660"/>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1BEE9E"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9E039A"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FD33D7"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4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BA938C"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sfu-chi.commsware.com</w:t>
            </w:r>
          </w:p>
        </w:tc>
        <w:tc>
          <w:tcPr>
            <w:tcW w:w="14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BB56E5"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5222</w:t>
            </w:r>
          </w:p>
        </w:tc>
        <w:tc>
          <w:tcPr>
            <w:tcW w:w="1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0184C1"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Jabber traffic Proxy (deprecated from v6.0)</w:t>
            </w:r>
          </w:p>
        </w:tc>
      </w:tr>
      <w:tr w:rsidR="008F061B" w:rsidRPr="008F061B" w14:paraId="78ADFCFF" w14:textId="77777777" w:rsidTr="008F061B">
        <w:trPr>
          <w:trHeight w:val="660"/>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37F7B3"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2673C9"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348CC2"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4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08C4CB"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sfu-chi.commsware.com</w:t>
            </w:r>
          </w:p>
        </w:tc>
        <w:tc>
          <w:tcPr>
            <w:tcW w:w="14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728EA3"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5500</w:t>
            </w:r>
          </w:p>
        </w:tc>
        <w:tc>
          <w:tcPr>
            <w:tcW w:w="1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D6FCD2"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CallSwitch Meetings</w:t>
            </w:r>
          </w:p>
        </w:tc>
      </w:tr>
      <w:tr w:rsidR="008F061B" w:rsidRPr="008F061B" w14:paraId="0D8CD123" w14:textId="77777777" w:rsidTr="008F061B">
        <w:trPr>
          <w:trHeight w:val="660"/>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CFB461"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47BCE3"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262D86"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4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AD5E73"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sfu-chi.commsware.com</w:t>
            </w:r>
          </w:p>
        </w:tc>
        <w:tc>
          <w:tcPr>
            <w:tcW w:w="14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0D237E"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5900</w:t>
            </w:r>
          </w:p>
        </w:tc>
        <w:tc>
          <w:tcPr>
            <w:tcW w:w="1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1757B7"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CallSwitch Meetings</w:t>
            </w:r>
          </w:p>
        </w:tc>
      </w:tr>
      <w:tr w:rsidR="008F061B" w:rsidRPr="008F061B" w14:paraId="6C6DE71C" w14:textId="77777777" w:rsidTr="008F061B">
        <w:trPr>
          <w:trHeight w:val="660"/>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3FF465"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8FA7E0"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28067A"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4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8D68CF"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sfu-chi.commsware.com</w:t>
            </w:r>
          </w:p>
        </w:tc>
        <w:tc>
          <w:tcPr>
            <w:tcW w:w="14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FABC05"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8088</w:t>
            </w:r>
          </w:p>
        </w:tc>
        <w:tc>
          <w:tcPr>
            <w:tcW w:w="1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0BD819"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CallSwitch Meetings</w:t>
            </w:r>
          </w:p>
        </w:tc>
      </w:tr>
      <w:tr w:rsidR="008F061B" w:rsidRPr="008F061B" w14:paraId="5C0579AC" w14:textId="77777777" w:rsidTr="008F061B">
        <w:trPr>
          <w:trHeight w:val="660"/>
        </w:trPr>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480792"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LAN network</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57432F"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TCP</w:t>
            </w:r>
          </w:p>
        </w:tc>
        <w:tc>
          <w:tcPr>
            <w:tcW w:w="17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B91F11"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1023 to 65535</w:t>
            </w:r>
          </w:p>
        </w:tc>
        <w:tc>
          <w:tcPr>
            <w:tcW w:w="24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E9A379"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sfu-chi.commsware.com</w:t>
            </w:r>
          </w:p>
        </w:tc>
        <w:tc>
          <w:tcPr>
            <w:tcW w:w="14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3119B2"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8181</w:t>
            </w:r>
          </w:p>
        </w:tc>
        <w:tc>
          <w:tcPr>
            <w:tcW w:w="18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B3991B" w14:textId="77777777" w:rsidR="008F061B" w:rsidRPr="008F061B" w:rsidRDefault="008F061B" w:rsidP="008F061B">
            <w:pPr>
              <w:spacing w:after="0" w:line="240" w:lineRule="auto"/>
              <w:jc w:val="center"/>
              <w:rPr>
                <w:rFonts w:ascii="Segoe UI" w:eastAsia="Times New Roman" w:hAnsi="Segoe UI" w:cs="Segoe UI"/>
                <w:color w:val="333333"/>
                <w:sz w:val="23"/>
                <w:szCs w:val="23"/>
                <w:lang w:eastAsia="en-GB"/>
              </w:rPr>
            </w:pPr>
            <w:r w:rsidRPr="008F061B">
              <w:rPr>
                <w:rFonts w:ascii="Segoe UI" w:eastAsia="Times New Roman" w:hAnsi="Segoe UI" w:cs="Segoe UI"/>
                <w:color w:val="333333"/>
                <w:sz w:val="23"/>
                <w:szCs w:val="23"/>
                <w:lang w:eastAsia="en-GB"/>
              </w:rPr>
              <w:t>CallSwitch Meetings</w:t>
            </w:r>
          </w:p>
        </w:tc>
      </w:tr>
    </w:tbl>
    <w:p w14:paraId="5919A5A8" w14:textId="77777777" w:rsidR="008F061B" w:rsidRPr="008F061B" w:rsidRDefault="008F061B" w:rsidP="008F061B">
      <w:pPr>
        <w:shd w:val="clear" w:color="auto" w:fill="FFFFFF"/>
        <w:spacing w:after="100" w:afterAutospacing="1" w:line="240" w:lineRule="auto"/>
        <w:outlineLvl w:val="2"/>
        <w:rPr>
          <w:rFonts w:ascii="Segoe UI" w:eastAsia="Times New Roman" w:hAnsi="Segoe UI" w:cs="Segoe UI"/>
          <w:b/>
          <w:bCs/>
          <w:color w:val="333333"/>
          <w:sz w:val="27"/>
          <w:szCs w:val="27"/>
          <w:lang w:eastAsia="en-GB"/>
        </w:rPr>
      </w:pPr>
      <w:r w:rsidRPr="008F061B">
        <w:rPr>
          <w:rFonts w:ascii="Segoe UI" w:eastAsia="Times New Roman" w:hAnsi="Segoe UI" w:cs="Segoe UI"/>
          <w:b/>
          <w:bCs/>
          <w:color w:val="333333"/>
          <w:sz w:val="27"/>
          <w:szCs w:val="27"/>
          <w:lang w:eastAsia="en-GB"/>
        </w:rPr>
        <w:t>Yealink Provisioning (RPS)</w:t>
      </w:r>
    </w:p>
    <w:tbl>
      <w:tblPr>
        <w:tblW w:w="105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1"/>
        <w:gridCol w:w="1227"/>
        <w:gridCol w:w="1726"/>
        <w:gridCol w:w="2468"/>
        <w:gridCol w:w="1574"/>
        <w:gridCol w:w="1848"/>
      </w:tblGrid>
      <w:tr w:rsidR="008F061B" w:rsidRPr="008F061B" w14:paraId="6DF74B73" w14:textId="77777777" w:rsidTr="008F061B">
        <w:tc>
          <w:tcPr>
            <w:tcW w:w="17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7F506A2" w14:textId="77777777" w:rsidR="008F061B" w:rsidRPr="008F061B" w:rsidRDefault="008F061B" w:rsidP="008F061B">
            <w:pPr>
              <w:spacing w:after="0" w:line="240" w:lineRule="auto"/>
              <w:rPr>
                <w:rFonts w:ascii="Times New Roman" w:eastAsia="Times New Roman" w:hAnsi="Times New Roman" w:cs="Times New Roman"/>
                <w:sz w:val="24"/>
                <w:szCs w:val="24"/>
                <w:lang w:eastAsia="en-GB"/>
              </w:rPr>
            </w:pPr>
            <w:r w:rsidRPr="008F061B">
              <w:rPr>
                <w:rFonts w:ascii="Times New Roman" w:eastAsia="Times New Roman" w:hAnsi="Times New Roman" w:cs="Times New Roman"/>
                <w:b/>
                <w:bCs/>
                <w:sz w:val="24"/>
                <w:szCs w:val="24"/>
                <w:lang w:eastAsia="en-GB"/>
              </w:rPr>
              <w:t>Source IP address</w:t>
            </w:r>
          </w:p>
        </w:tc>
        <w:tc>
          <w:tcPr>
            <w:tcW w:w="12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0C3E35" w14:textId="77777777" w:rsidR="008F061B" w:rsidRPr="008F061B" w:rsidRDefault="008F061B" w:rsidP="008F061B">
            <w:pPr>
              <w:spacing w:after="0" w:line="240" w:lineRule="auto"/>
              <w:rPr>
                <w:rFonts w:ascii="Times New Roman" w:eastAsia="Times New Roman" w:hAnsi="Times New Roman" w:cs="Times New Roman"/>
                <w:sz w:val="24"/>
                <w:szCs w:val="24"/>
                <w:lang w:eastAsia="en-GB"/>
              </w:rPr>
            </w:pPr>
            <w:r w:rsidRPr="008F061B">
              <w:rPr>
                <w:rFonts w:ascii="Times New Roman" w:eastAsia="Times New Roman" w:hAnsi="Times New Roman" w:cs="Times New Roman"/>
                <w:b/>
                <w:bCs/>
                <w:sz w:val="24"/>
                <w:szCs w:val="24"/>
                <w:lang w:eastAsia="en-GB"/>
              </w:rPr>
              <w:t>Protocol</w:t>
            </w:r>
          </w:p>
        </w:tc>
        <w:tc>
          <w:tcPr>
            <w:tcW w:w="17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6BB4A6C" w14:textId="77777777" w:rsidR="008F061B" w:rsidRPr="008F061B" w:rsidRDefault="008F061B" w:rsidP="008F061B">
            <w:pPr>
              <w:spacing w:after="0" w:line="240" w:lineRule="auto"/>
              <w:rPr>
                <w:rFonts w:ascii="Times New Roman" w:eastAsia="Times New Roman" w:hAnsi="Times New Roman" w:cs="Times New Roman"/>
                <w:sz w:val="24"/>
                <w:szCs w:val="24"/>
                <w:lang w:eastAsia="en-GB"/>
              </w:rPr>
            </w:pPr>
            <w:r w:rsidRPr="008F061B">
              <w:rPr>
                <w:rFonts w:ascii="Times New Roman" w:eastAsia="Times New Roman" w:hAnsi="Times New Roman" w:cs="Times New Roman"/>
                <w:b/>
                <w:bCs/>
                <w:sz w:val="24"/>
                <w:szCs w:val="24"/>
                <w:lang w:eastAsia="en-GB"/>
              </w:rPr>
              <w:t>Source Port</w:t>
            </w:r>
          </w:p>
        </w:tc>
        <w:tc>
          <w:tcPr>
            <w:tcW w:w="24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A2302E6" w14:textId="77777777" w:rsidR="008F061B" w:rsidRPr="008F061B" w:rsidRDefault="008F061B" w:rsidP="008F061B">
            <w:pPr>
              <w:spacing w:after="0" w:line="240" w:lineRule="auto"/>
              <w:rPr>
                <w:rFonts w:ascii="Times New Roman" w:eastAsia="Times New Roman" w:hAnsi="Times New Roman" w:cs="Times New Roman"/>
                <w:sz w:val="24"/>
                <w:szCs w:val="24"/>
                <w:lang w:eastAsia="en-GB"/>
              </w:rPr>
            </w:pPr>
            <w:r w:rsidRPr="008F061B">
              <w:rPr>
                <w:rFonts w:ascii="Times New Roman" w:eastAsia="Times New Roman" w:hAnsi="Times New Roman" w:cs="Times New Roman"/>
                <w:b/>
                <w:bCs/>
                <w:sz w:val="24"/>
                <w:szCs w:val="24"/>
                <w:lang w:eastAsia="en-GB"/>
              </w:rPr>
              <w:t>Destination address</w:t>
            </w:r>
          </w:p>
        </w:tc>
        <w:tc>
          <w:tcPr>
            <w:tcW w:w="157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C332072" w14:textId="77777777" w:rsidR="008F061B" w:rsidRPr="008F061B" w:rsidRDefault="008F061B" w:rsidP="008F061B">
            <w:pPr>
              <w:spacing w:after="0" w:line="240" w:lineRule="auto"/>
              <w:rPr>
                <w:rFonts w:ascii="Times New Roman" w:eastAsia="Times New Roman" w:hAnsi="Times New Roman" w:cs="Times New Roman"/>
                <w:sz w:val="24"/>
                <w:szCs w:val="24"/>
                <w:lang w:eastAsia="en-GB"/>
              </w:rPr>
            </w:pPr>
            <w:r w:rsidRPr="008F061B">
              <w:rPr>
                <w:rFonts w:ascii="Times New Roman" w:eastAsia="Times New Roman" w:hAnsi="Times New Roman" w:cs="Times New Roman"/>
                <w:b/>
                <w:bCs/>
                <w:sz w:val="24"/>
                <w:szCs w:val="24"/>
                <w:lang w:eastAsia="en-GB"/>
              </w:rPr>
              <w:t>Destination ports</w:t>
            </w:r>
          </w:p>
        </w:tc>
        <w:tc>
          <w:tcPr>
            <w:tcW w:w="18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070AF06" w14:textId="77777777" w:rsidR="008F061B" w:rsidRPr="008F061B" w:rsidRDefault="008F061B" w:rsidP="008F061B">
            <w:pPr>
              <w:spacing w:after="0" w:line="240" w:lineRule="auto"/>
              <w:rPr>
                <w:rFonts w:ascii="Times New Roman" w:eastAsia="Times New Roman" w:hAnsi="Times New Roman" w:cs="Times New Roman"/>
                <w:sz w:val="24"/>
                <w:szCs w:val="24"/>
                <w:lang w:eastAsia="en-GB"/>
              </w:rPr>
            </w:pPr>
            <w:r w:rsidRPr="008F061B">
              <w:rPr>
                <w:rFonts w:ascii="Times New Roman" w:eastAsia="Times New Roman" w:hAnsi="Times New Roman" w:cs="Times New Roman"/>
                <w:b/>
                <w:bCs/>
                <w:sz w:val="24"/>
                <w:szCs w:val="24"/>
                <w:lang w:eastAsia="en-GB"/>
              </w:rPr>
              <w:t>Purpose</w:t>
            </w:r>
          </w:p>
        </w:tc>
      </w:tr>
      <w:tr w:rsidR="008F061B" w:rsidRPr="008F061B" w14:paraId="3EC520C9" w14:textId="77777777" w:rsidTr="008F061B">
        <w:tc>
          <w:tcPr>
            <w:tcW w:w="17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316658D" w14:textId="77777777" w:rsidR="008F061B" w:rsidRPr="008F061B" w:rsidRDefault="008F061B" w:rsidP="008F061B">
            <w:pPr>
              <w:spacing w:after="0" w:line="240" w:lineRule="auto"/>
              <w:rPr>
                <w:rFonts w:ascii="Times New Roman" w:eastAsia="Times New Roman" w:hAnsi="Times New Roman" w:cs="Times New Roman"/>
                <w:sz w:val="24"/>
                <w:szCs w:val="24"/>
                <w:lang w:eastAsia="en-GB"/>
              </w:rPr>
            </w:pPr>
            <w:r w:rsidRPr="008F061B">
              <w:rPr>
                <w:rFonts w:ascii="Times New Roman" w:eastAsia="Times New Roman" w:hAnsi="Times New Roman" w:cs="Times New Roman"/>
                <w:sz w:val="24"/>
                <w:szCs w:val="24"/>
                <w:lang w:eastAsia="en-GB"/>
              </w:rPr>
              <w:t>LAN network/Voice VLAN</w:t>
            </w:r>
          </w:p>
        </w:tc>
        <w:tc>
          <w:tcPr>
            <w:tcW w:w="12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D42A5EB" w14:textId="77777777" w:rsidR="008F061B" w:rsidRPr="008F061B" w:rsidRDefault="008F061B" w:rsidP="008F061B">
            <w:pPr>
              <w:spacing w:after="0" w:line="240" w:lineRule="auto"/>
              <w:rPr>
                <w:rFonts w:ascii="Times New Roman" w:eastAsia="Times New Roman" w:hAnsi="Times New Roman" w:cs="Times New Roman"/>
                <w:sz w:val="24"/>
                <w:szCs w:val="24"/>
                <w:lang w:eastAsia="en-GB"/>
              </w:rPr>
            </w:pPr>
            <w:r w:rsidRPr="008F061B">
              <w:rPr>
                <w:rFonts w:ascii="Times New Roman" w:eastAsia="Times New Roman" w:hAnsi="Times New Roman" w:cs="Times New Roman"/>
                <w:sz w:val="24"/>
                <w:szCs w:val="24"/>
                <w:lang w:eastAsia="en-GB"/>
              </w:rPr>
              <w:t>TCP</w:t>
            </w:r>
          </w:p>
        </w:tc>
        <w:tc>
          <w:tcPr>
            <w:tcW w:w="17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0E3FE18" w14:textId="77777777" w:rsidR="008F061B" w:rsidRPr="008F061B" w:rsidRDefault="008F061B" w:rsidP="008F061B">
            <w:pPr>
              <w:spacing w:after="0" w:line="240" w:lineRule="auto"/>
              <w:rPr>
                <w:rFonts w:ascii="Times New Roman" w:eastAsia="Times New Roman" w:hAnsi="Times New Roman" w:cs="Times New Roman"/>
                <w:sz w:val="24"/>
                <w:szCs w:val="24"/>
                <w:lang w:eastAsia="en-GB"/>
              </w:rPr>
            </w:pPr>
            <w:r w:rsidRPr="008F061B">
              <w:rPr>
                <w:rFonts w:ascii="Times New Roman" w:eastAsia="Times New Roman" w:hAnsi="Times New Roman" w:cs="Times New Roman"/>
                <w:sz w:val="24"/>
                <w:szCs w:val="24"/>
                <w:lang w:eastAsia="en-GB"/>
              </w:rPr>
              <w:t>1023 to 65535</w:t>
            </w:r>
          </w:p>
        </w:tc>
        <w:tc>
          <w:tcPr>
            <w:tcW w:w="24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978A68" w14:textId="77777777" w:rsidR="008F061B" w:rsidRPr="008F061B" w:rsidRDefault="008F061B" w:rsidP="008F061B">
            <w:pPr>
              <w:spacing w:before="100" w:beforeAutospacing="1" w:after="100" w:afterAutospacing="1" w:line="240" w:lineRule="auto"/>
              <w:rPr>
                <w:rFonts w:ascii="Times New Roman" w:eastAsia="Times New Roman" w:hAnsi="Times New Roman" w:cs="Times New Roman"/>
                <w:sz w:val="24"/>
                <w:szCs w:val="24"/>
                <w:lang w:eastAsia="en-GB"/>
              </w:rPr>
            </w:pPr>
            <w:r w:rsidRPr="008F061B">
              <w:rPr>
                <w:rFonts w:ascii="Times New Roman" w:eastAsia="Times New Roman" w:hAnsi="Times New Roman" w:cs="Times New Roman"/>
                <w:sz w:val="24"/>
                <w:szCs w:val="24"/>
                <w:lang w:eastAsia="en-GB"/>
              </w:rPr>
              <w:t>52.71.103.102</w:t>
            </w:r>
          </w:p>
          <w:p w14:paraId="71A56748" w14:textId="77777777" w:rsidR="008F061B" w:rsidRPr="008F061B" w:rsidRDefault="008F061B" w:rsidP="008F061B">
            <w:pPr>
              <w:spacing w:before="100" w:beforeAutospacing="1" w:after="100" w:afterAutospacing="1" w:line="240" w:lineRule="auto"/>
              <w:rPr>
                <w:rFonts w:ascii="Times New Roman" w:eastAsia="Times New Roman" w:hAnsi="Times New Roman" w:cs="Times New Roman"/>
                <w:sz w:val="24"/>
                <w:szCs w:val="24"/>
                <w:lang w:eastAsia="en-GB"/>
              </w:rPr>
            </w:pPr>
            <w:r w:rsidRPr="008F061B">
              <w:rPr>
                <w:rFonts w:ascii="Times New Roman" w:eastAsia="Times New Roman" w:hAnsi="Times New Roman" w:cs="Times New Roman"/>
                <w:sz w:val="24"/>
                <w:szCs w:val="24"/>
                <w:lang w:eastAsia="en-GB"/>
              </w:rPr>
              <w:t>52.29.124.181</w:t>
            </w:r>
          </w:p>
          <w:p w14:paraId="71783B80" w14:textId="77777777" w:rsidR="008F061B" w:rsidRPr="008F061B" w:rsidRDefault="008F061B" w:rsidP="008F061B">
            <w:pPr>
              <w:spacing w:before="100" w:beforeAutospacing="1" w:after="100" w:afterAutospacing="1" w:line="240" w:lineRule="auto"/>
              <w:rPr>
                <w:rFonts w:ascii="Times New Roman" w:eastAsia="Times New Roman" w:hAnsi="Times New Roman" w:cs="Times New Roman"/>
                <w:sz w:val="24"/>
                <w:szCs w:val="24"/>
                <w:lang w:eastAsia="en-GB"/>
              </w:rPr>
            </w:pPr>
            <w:r w:rsidRPr="008F061B">
              <w:rPr>
                <w:rFonts w:ascii="Times New Roman" w:eastAsia="Times New Roman" w:hAnsi="Times New Roman" w:cs="Times New Roman"/>
                <w:sz w:val="24"/>
                <w:szCs w:val="24"/>
                <w:lang w:eastAsia="en-GB"/>
              </w:rPr>
              <w:t>3.124.165.251</w:t>
            </w:r>
          </w:p>
        </w:tc>
        <w:tc>
          <w:tcPr>
            <w:tcW w:w="157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C8F9191" w14:textId="77777777" w:rsidR="008F061B" w:rsidRPr="008F061B" w:rsidRDefault="008F061B" w:rsidP="008F061B">
            <w:pPr>
              <w:spacing w:after="0" w:line="240" w:lineRule="auto"/>
              <w:rPr>
                <w:rFonts w:ascii="Times New Roman" w:eastAsia="Times New Roman" w:hAnsi="Times New Roman" w:cs="Times New Roman"/>
                <w:sz w:val="24"/>
                <w:szCs w:val="24"/>
                <w:lang w:eastAsia="en-GB"/>
              </w:rPr>
            </w:pPr>
            <w:r w:rsidRPr="008F061B">
              <w:rPr>
                <w:rFonts w:ascii="Times New Roman" w:eastAsia="Times New Roman" w:hAnsi="Times New Roman" w:cs="Times New Roman"/>
                <w:sz w:val="24"/>
                <w:szCs w:val="24"/>
                <w:lang w:eastAsia="en-GB"/>
              </w:rPr>
              <w:t>80,443,8443</w:t>
            </w:r>
          </w:p>
        </w:tc>
        <w:tc>
          <w:tcPr>
            <w:tcW w:w="18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AD02917" w14:textId="77777777" w:rsidR="008F061B" w:rsidRPr="008F061B" w:rsidRDefault="008F061B" w:rsidP="008F061B">
            <w:pPr>
              <w:spacing w:after="0" w:line="240" w:lineRule="auto"/>
              <w:rPr>
                <w:rFonts w:ascii="Times New Roman" w:eastAsia="Times New Roman" w:hAnsi="Times New Roman" w:cs="Times New Roman"/>
                <w:sz w:val="24"/>
                <w:szCs w:val="24"/>
                <w:lang w:eastAsia="en-GB"/>
              </w:rPr>
            </w:pPr>
            <w:r w:rsidRPr="008F061B">
              <w:rPr>
                <w:rFonts w:ascii="Times New Roman" w:eastAsia="Times New Roman" w:hAnsi="Times New Roman" w:cs="Times New Roman"/>
                <w:sz w:val="24"/>
                <w:szCs w:val="24"/>
                <w:lang w:eastAsia="en-GB"/>
              </w:rPr>
              <w:t>Yealink (</w:t>
            </w:r>
            <w:r w:rsidRPr="008F061B">
              <w:rPr>
                <w:rFonts w:ascii="Times New Roman" w:eastAsia="Times New Roman" w:hAnsi="Times New Roman" w:cs="Times New Roman"/>
                <w:color w:val="2E3033"/>
                <w:sz w:val="24"/>
                <w:szCs w:val="24"/>
                <w:shd w:val="clear" w:color="auto" w:fill="FFFFFF"/>
                <w:lang w:eastAsia="en-GB"/>
              </w:rPr>
              <w:t>RPS (dm)</w:t>
            </w:r>
            <w:r w:rsidRPr="008F061B">
              <w:rPr>
                <w:rFonts w:ascii="Times New Roman" w:eastAsia="Times New Roman" w:hAnsi="Times New Roman" w:cs="Times New Roman"/>
                <w:sz w:val="24"/>
                <w:szCs w:val="24"/>
                <w:lang w:eastAsia="en-GB"/>
              </w:rPr>
              <w:t>) Auto Provisioning service </w:t>
            </w:r>
          </w:p>
        </w:tc>
      </w:tr>
    </w:tbl>
    <w:p w14:paraId="7718E880" w14:textId="77777777" w:rsidR="00A66147" w:rsidRDefault="00A66147"/>
    <w:sectPr w:rsidR="00A66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7E"/>
    <w:multiLevelType w:val="multilevel"/>
    <w:tmpl w:val="3C78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B11E9"/>
    <w:multiLevelType w:val="multilevel"/>
    <w:tmpl w:val="8DDE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2C1F4D"/>
    <w:multiLevelType w:val="multilevel"/>
    <w:tmpl w:val="0556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1E7017"/>
    <w:multiLevelType w:val="multilevel"/>
    <w:tmpl w:val="EF82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F24FF7"/>
    <w:multiLevelType w:val="multilevel"/>
    <w:tmpl w:val="EF9A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242169"/>
    <w:multiLevelType w:val="multilevel"/>
    <w:tmpl w:val="F106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0270731">
    <w:abstractNumId w:val="1"/>
  </w:num>
  <w:num w:numId="2" w16cid:durableId="811825603">
    <w:abstractNumId w:val="3"/>
  </w:num>
  <w:num w:numId="3" w16cid:durableId="2089492806">
    <w:abstractNumId w:val="4"/>
  </w:num>
  <w:num w:numId="4" w16cid:durableId="1055197379">
    <w:abstractNumId w:val="5"/>
  </w:num>
  <w:num w:numId="5" w16cid:durableId="1389182438">
    <w:abstractNumId w:val="0"/>
  </w:num>
  <w:num w:numId="6" w16cid:durableId="1607272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1B"/>
    <w:rsid w:val="008F061B"/>
    <w:rsid w:val="00A66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5961"/>
  <w15:chartTrackingRefBased/>
  <w15:docId w15:val="{32D79CD5-6C2B-480A-AA75-BAD81918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5825">
      <w:bodyDiv w:val="1"/>
      <w:marLeft w:val="0"/>
      <w:marRight w:val="0"/>
      <w:marTop w:val="0"/>
      <w:marBottom w:val="0"/>
      <w:divBdr>
        <w:top w:val="none" w:sz="0" w:space="0" w:color="auto"/>
        <w:left w:val="none" w:sz="0" w:space="0" w:color="auto"/>
        <w:bottom w:val="none" w:sz="0" w:space="0" w:color="auto"/>
        <w:right w:val="none" w:sz="0" w:space="0" w:color="auto"/>
      </w:divBdr>
      <w:divsChild>
        <w:div w:id="157335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61611D5CD944ABFEC0CC160A121D7" ma:contentTypeVersion="14" ma:contentTypeDescription="Create a new document." ma:contentTypeScope="" ma:versionID="e284dc81355e745955f23fba0b1332de">
  <xsd:schema xmlns:xsd="http://www.w3.org/2001/XMLSchema" xmlns:xs="http://www.w3.org/2001/XMLSchema" xmlns:p="http://schemas.microsoft.com/office/2006/metadata/properties" xmlns:ns2="cee3dc3b-2e43-42ef-89fe-aee681d65542" xmlns:ns3="05f76c94-cf6f-4bfe-9d8d-7a2f0679ca3a" targetNamespace="http://schemas.microsoft.com/office/2006/metadata/properties" ma:root="true" ma:fieldsID="6006cd045ac1287a765cc6c399bcc340" ns2:_="" ns3:_="">
    <xsd:import namespace="cee3dc3b-2e43-42ef-89fe-aee681d65542"/>
    <xsd:import namespace="05f76c94-cf6f-4bfe-9d8d-7a2f0679c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3dc3b-2e43-42ef-89fe-aee681d6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7ba256-29cf-4b55-adee-3631735f0d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76c94-cf6f-4bfe-9d8d-7a2f0679ca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bdb1d10-26d9-499c-82c0-a40890583697}" ma:internalName="TaxCatchAll" ma:showField="CatchAllData" ma:web="05f76c94-cf6f-4bfe-9d8d-7a2f0679c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e3dc3b-2e43-42ef-89fe-aee681d65542">
      <Terms xmlns="http://schemas.microsoft.com/office/infopath/2007/PartnerControls"/>
    </lcf76f155ced4ddcb4097134ff3c332f>
    <TaxCatchAll xmlns="05f76c94-cf6f-4bfe-9d8d-7a2f0679ca3a" xsi:nil="true"/>
  </documentManagement>
</p:properties>
</file>

<file path=customXml/itemProps1.xml><?xml version="1.0" encoding="utf-8"?>
<ds:datastoreItem xmlns:ds="http://schemas.openxmlformats.org/officeDocument/2006/customXml" ds:itemID="{5FCFFC83-2582-4095-B9FF-241CE58C73F7}"/>
</file>

<file path=customXml/itemProps2.xml><?xml version="1.0" encoding="utf-8"?>
<ds:datastoreItem xmlns:ds="http://schemas.openxmlformats.org/officeDocument/2006/customXml" ds:itemID="{66BFC116-B6EF-41B6-8BEB-62BD736FAD43}"/>
</file>

<file path=customXml/itemProps3.xml><?xml version="1.0" encoding="utf-8"?>
<ds:datastoreItem xmlns:ds="http://schemas.openxmlformats.org/officeDocument/2006/customXml" ds:itemID="{5F4FCA89-CB98-4C68-B801-6C7305A7A6CD}"/>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Humphries</dc:creator>
  <cp:keywords/>
  <dc:description/>
  <cp:lastModifiedBy>Paul Humphries</cp:lastModifiedBy>
  <cp:revision>1</cp:revision>
  <cp:lastPrinted>2023-04-12T13:27:00Z</cp:lastPrinted>
  <dcterms:created xsi:type="dcterms:W3CDTF">2023-04-12T13:24:00Z</dcterms:created>
  <dcterms:modified xsi:type="dcterms:W3CDTF">2023-04-12T13:28:00Z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0x010100C2361611D5CD944ABFEC0CC160A121D7</vt:lpwstr>
  </property>
</Properties>
</file>